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6"/>
        <w:gridCol w:w="6048"/>
        <w:gridCol w:w="1656"/>
      </w:tblGrid>
      <w:tr w:rsidR="002B1DF6" w14:paraId="343F6C39" w14:textId="77777777" w:rsidTr="002B1DF6">
        <w:tc>
          <w:tcPr>
            <w:tcW w:w="885" w:type="pct"/>
            <w:vAlign w:val="center"/>
          </w:tcPr>
          <w:p w14:paraId="7A12D836" w14:textId="77777777" w:rsidR="002B1DF6" w:rsidRDefault="002B1DF6" w:rsidP="008B10AF">
            <w:pPr>
              <w:pStyle w:val="Normal1"/>
              <w:jc w:val="center"/>
              <w:rPr>
                <w:b/>
                <w:color w:val="050505"/>
                <w:sz w:val="32"/>
                <w:szCs w:val="32"/>
              </w:rPr>
            </w:pPr>
            <w:r>
              <w:rPr>
                <w:noProof/>
                <w:lang w:val="is-IS" w:eastAsia="is-IS"/>
              </w:rPr>
              <w:drawing>
                <wp:inline distT="0" distB="0" distL="0" distR="0" wp14:anchorId="042933FB" wp14:editId="3BBBCEEE">
                  <wp:extent cx="904875" cy="904875"/>
                  <wp:effectExtent l="0" t="0" r="9525" b="9525"/>
                  <wp:docPr id="3" name="image04.jpg"/>
                  <wp:cNvGraphicFramePr/>
                  <a:graphic xmlns:a="http://schemas.openxmlformats.org/drawingml/2006/main">
                    <a:graphicData uri="http://schemas.openxmlformats.org/drawingml/2006/picture">
                      <pic:pic xmlns:pic="http://schemas.openxmlformats.org/drawingml/2006/picture">
                        <pic:nvPicPr>
                          <pic:cNvPr id="0" name="image04.jpg"/>
                          <pic:cNvPicPr preferRelativeResize="0"/>
                        </pic:nvPicPr>
                        <pic:blipFill>
                          <a:blip r:embed="rId5"/>
                          <a:srcRect/>
                          <a:stretch>
                            <a:fillRect/>
                          </a:stretch>
                        </pic:blipFill>
                        <pic:spPr>
                          <a:xfrm>
                            <a:off x="0" y="0"/>
                            <a:ext cx="904875" cy="904875"/>
                          </a:xfrm>
                          <a:prstGeom prst="rect">
                            <a:avLst/>
                          </a:prstGeom>
                          <a:ln/>
                        </pic:spPr>
                      </pic:pic>
                    </a:graphicData>
                  </a:graphic>
                </wp:inline>
              </w:drawing>
            </w:r>
          </w:p>
        </w:tc>
        <w:tc>
          <w:tcPr>
            <w:tcW w:w="3231" w:type="pct"/>
          </w:tcPr>
          <w:p w14:paraId="3FFD9A9C" w14:textId="77777777" w:rsidR="002B1DF6" w:rsidRPr="002B1DF6" w:rsidRDefault="002B1DF6" w:rsidP="002B1DF6">
            <w:pPr>
              <w:pStyle w:val="Normal1"/>
              <w:spacing w:before="120" w:after="40"/>
              <w:jc w:val="center"/>
              <w:rPr>
                <w:b/>
                <w:color w:val="050505"/>
                <w:sz w:val="28"/>
                <w:szCs w:val="28"/>
              </w:rPr>
            </w:pPr>
            <w:r w:rsidRPr="002B1DF6">
              <w:rPr>
                <w:b/>
                <w:color w:val="050505"/>
                <w:sz w:val="28"/>
                <w:szCs w:val="28"/>
              </w:rPr>
              <w:t>Northwestern University</w:t>
            </w:r>
          </w:p>
          <w:p w14:paraId="7F212A69" w14:textId="77777777" w:rsidR="002B1DF6" w:rsidRPr="002B1DF6" w:rsidRDefault="002B1DF6" w:rsidP="002B1DF6">
            <w:pPr>
              <w:pStyle w:val="Normal1"/>
              <w:spacing w:after="120"/>
              <w:jc w:val="center"/>
              <w:rPr>
                <w:b/>
                <w:color w:val="050505"/>
                <w:sz w:val="28"/>
                <w:szCs w:val="28"/>
              </w:rPr>
            </w:pPr>
            <w:r w:rsidRPr="002B1DF6">
              <w:rPr>
                <w:b/>
                <w:color w:val="050505"/>
                <w:sz w:val="28"/>
                <w:szCs w:val="28"/>
              </w:rPr>
              <w:t>Phi Lambda Upsilon, Alpha Gamma Chapter</w:t>
            </w:r>
          </w:p>
          <w:p w14:paraId="3664F2E2" w14:textId="41EBE92D" w:rsidR="002B1DF6" w:rsidRDefault="002B1DF6" w:rsidP="008B10AF">
            <w:pPr>
              <w:pStyle w:val="Normal1"/>
              <w:jc w:val="center"/>
              <w:rPr>
                <w:b/>
                <w:color w:val="050505"/>
                <w:sz w:val="32"/>
                <w:szCs w:val="32"/>
              </w:rPr>
            </w:pPr>
            <w:r w:rsidRPr="002B1DF6">
              <w:rPr>
                <w:b/>
                <w:color w:val="050505"/>
                <w:sz w:val="28"/>
                <w:szCs w:val="28"/>
              </w:rPr>
              <w:t>2020 Edmund W. Gelewitz Award Application</w:t>
            </w:r>
          </w:p>
        </w:tc>
        <w:tc>
          <w:tcPr>
            <w:tcW w:w="885" w:type="pct"/>
            <w:vAlign w:val="center"/>
          </w:tcPr>
          <w:p w14:paraId="59C6A1F0" w14:textId="77777777" w:rsidR="002B1DF6" w:rsidRDefault="002B1DF6" w:rsidP="008B10AF">
            <w:pPr>
              <w:pStyle w:val="Normal1"/>
              <w:jc w:val="center"/>
              <w:rPr>
                <w:b/>
                <w:color w:val="050505"/>
                <w:sz w:val="32"/>
                <w:szCs w:val="32"/>
              </w:rPr>
            </w:pPr>
            <w:r>
              <w:rPr>
                <w:noProof/>
                <w:lang w:val="is-IS" w:eastAsia="is-IS"/>
              </w:rPr>
              <w:drawing>
                <wp:inline distT="0" distB="0" distL="0" distR="0" wp14:anchorId="2EFE5F22" wp14:editId="6F947543">
                  <wp:extent cx="904875" cy="904875"/>
                  <wp:effectExtent l="0" t="0" r="9525" b="9525"/>
                  <wp:docPr id="4" name="image02.jpg"/>
                  <wp:cNvGraphicFramePr/>
                  <a:graphic xmlns:a="http://schemas.openxmlformats.org/drawingml/2006/main">
                    <a:graphicData uri="http://schemas.openxmlformats.org/drawingml/2006/picture">
                      <pic:pic xmlns:pic="http://schemas.openxmlformats.org/drawingml/2006/picture">
                        <pic:nvPicPr>
                          <pic:cNvPr id="0" name="image02.jpg"/>
                          <pic:cNvPicPr preferRelativeResize="0"/>
                        </pic:nvPicPr>
                        <pic:blipFill>
                          <a:blip r:embed="rId6"/>
                          <a:srcRect/>
                          <a:stretch>
                            <a:fillRect/>
                          </a:stretch>
                        </pic:blipFill>
                        <pic:spPr>
                          <a:xfrm>
                            <a:off x="0" y="0"/>
                            <a:ext cx="904875" cy="904875"/>
                          </a:xfrm>
                          <a:prstGeom prst="rect">
                            <a:avLst/>
                          </a:prstGeom>
                          <a:ln/>
                        </pic:spPr>
                      </pic:pic>
                    </a:graphicData>
                  </a:graphic>
                </wp:inline>
              </w:drawing>
            </w:r>
          </w:p>
        </w:tc>
      </w:tr>
      <w:tr w:rsidR="002B1DF6" w14:paraId="1BFAEB7F" w14:textId="77777777" w:rsidTr="002B1DF6">
        <w:tc>
          <w:tcPr>
            <w:tcW w:w="885" w:type="pct"/>
            <w:vAlign w:val="center"/>
          </w:tcPr>
          <w:p w14:paraId="0027A01A" w14:textId="77777777" w:rsidR="002B1DF6" w:rsidRDefault="002B1DF6" w:rsidP="008B10AF">
            <w:pPr>
              <w:pStyle w:val="Normal1"/>
              <w:jc w:val="center"/>
              <w:rPr>
                <w:noProof/>
                <w:lang w:val="is-IS" w:eastAsia="is-IS"/>
              </w:rPr>
            </w:pPr>
          </w:p>
        </w:tc>
        <w:tc>
          <w:tcPr>
            <w:tcW w:w="3231" w:type="pct"/>
          </w:tcPr>
          <w:p w14:paraId="0B35AD50" w14:textId="77777777" w:rsidR="002B1DF6" w:rsidRDefault="002B1DF6" w:rsidP="008B10AF">
            <w:pPr>
              <w:pStyle w:val="Normal1"/>
              <w:spacing w:before="120"/>
              <w:jc w:val="center"/>
              <w:rPr>
                <w:b/>
                <w:color w:val="050505"/>
                <w:sz w:val="32"/>
                <w:szCs w:val="32"/>
              </w:rPr>
            </w:pPr>
          </w:p>
        </w:tc>
        <w:tc>
          <w:tcPr>
            <w:tcW w:w="885" w:type="pct"/>
            <w:vAlign w:val="center"/>
          </w:tcPr>
          <w:p w14:paraId="25467B75" w14:textId="77777777" w:rsidR="002B1DF6" w:rsidRDefault="002B1DF6" w:rsidP="008B10AF">
            <w:pPr>
              <w:pStyle w:val="Normal1"/>
              <w:jc w:val="center"/>
              <w:rPr>
                <w:noProof/>
                <w:lang w:val="is-IS" w:eastAsia="is-IS"/>
              </w:rPr>
            </w:pPr>
          </w:p>
        </w:tc>
      </w:tr>
    </w:tbl>
    <w:p w14:paraId="1F74A4EF" w14:textId="025FCF20" w:rsidR="00575834" w:rsidRDefault="00703E9A" w:rsidP="00D729C3">
      <w:pPr>
        <w:jc w:val="both"/>
      </w:pPr>
      <w:r>
        <w:t xml:space="preserve">Please fill out the application below and </w:t>
      </w:r>
      <w:r w:rsidR="00966B31">
        <w:t>return all application</w:t>
      </w:r>
      <w:r w:rsidR="00F964D1">
        <w:t xml:space="preserve"> materials</w:t>
      </w:r>
      <w:r w:rsidR="00087B77">
        <w:t xml:space="preserve"> to Jonathan Maendel in the chemistry department office (Tech K125) </w:t>
      </w:r>
      <w:r w:rsidR="00D729C3">
        <w:t>and to the PLU awards chai</w:t>
      </w:r>
      <w:r w:rsidR="00BC2194">
        <w:t>r</w:t>
      </w:r>
      <w:r w:rsidR="00C8520D">
        <w:t xml:space="preserve"> (Spencer Burton)</w:t>
      </w:r>
      <w:r w:rsidR="00236AF1">
        <w:t xml:space="preserve"> at </w:t>
      </w:r>
      <w:hyperlink r:id="rId7" w:history="1">
        <w:r w:rsidR="00236AF1" w:rsidRPr="00391711">
          <w:rPr>
            <w:rStyle w:val="Hyperlink"/>
          </w:rPr>
          <w:t>nuplu.awards@gmail.com</w:t>
        </w:r>
      </w:hyperlink>
      <w:r w:rsidR="00C8520D">
        <w:t>.</w:t>
      </w:r>
    </w:p>
    <w:p w14:paraId="5E296EEA" w14:textId="7515FA1B" w:rsidR="00575834" w:rsidRDefault="00575834" w:rsidP="00D729C3">
      <w:pPr>
        <w:jc w:val="both"/>
      </w:pPr>
      <w:r>
        <w:t xml:space="preserve">Please note that your application indicates a willingness to serve on the Gelewitz </w:t>
      </w:r>
      <w:r w:rsidR="00AA271D">
        <w:t xml:space="preserve">Award </w:t>
      </w:r>
      <w:r>
        <w:t xml:space="preserve">selection committee in 2021, unless you defend your thesis before that time. </w:t>
      </w:r>
    </w:p>
    <w:p w14:paraId="3C474DCE" w14:textId="1680B4AD" w:rsidR="00E83351" w:rsidRDefault="00E83351" w:rsidP="00E83351"/>
    <w:p w14:paraId="62A00658" w14:textId="3D61D192" w:rsidR="00E83351" w:rsidRPr="00E83351" w:rsidRDefault="00E83351" w:rsidP="00E83351">
      <w:pPr>
        <w:pStyle w:val="Heading1"/>
      </w:pPr>
      <w:r>
        <w:t>Personal Information</w:t>
      </w:r>
    </w:p>
    <w:tbl>
      <w:tblPr>
        <w:tblStyle w:val="TableGrid"/>
        <w:tblW w:w="0" w:type="auto"/>
        <w:tblLook w:val="04A0" w:firstRow="1" w:lastRow="0" w:firstColumn="1" w:lastColumn="0" w:noHBand="0" w:noVBand="1"/>
      </w:tblPr>
      <w:tblGrid>
        <w:gridCol w:w="1800"/>
        <w:gridCol w:w="7550"/>
      </w:tblGrid>
      <w:tr w:rsidR="001A77D7" w14:paraId="641C931D" w14:textId="77777777" w:rsidTr="00B025D4">
        <w:tc>
          <w:tcPr>
            <w:tcW w:w="1800" w:type="dxa"/>
            <w:tcBorders>
              <w:top w:val="nil"/>
              <w:left w:val="nil"/>
              <w:bottom w:val="nil"/>
              <w:right w:val="nil"/>
            </w:tcBorders>
            <w:vAlign w:val="bottom"/>
          </w:tcPr>
          <w:p w14:paraId="028B494F" w14:textId="34C85C67" w:rsidR="001A77D7" w:rsidRDefault="001A77D7" w:rsidP="00B025D4">
            <w:pPr>
              <w:spacing w:after="0"/>
              <w:rPr>
                <w:sz w:val="22"/>
                <w:szCs w:val="22"/>
              </w:rPr>
            </w:pPr>
            <w:r>
              <w:rPr>
                <w:sz w:val="22"/>
                <w:szCs w:val="22"/>
              </w:rPr>
              <w:t>Name</w:t>
            </w:r>
            <w:r w:rsidR="003471FD">
              <w:rPr>
                <w:sz w:val="22"/>
                <w:szCs w:val="22"/>
              </w:rPr>
              <w:t>:</w:t>
            </w:r>
          </w:p>
        </w:tc>
        <w:tc>
          <w:tcPr>
            <w:tcW w:w="7550" w:type="dxa"/>
            <w:tcBorders>
              <w:top w:val="nil"/>
              <w:left w:val="nil"/>
              <w:bottom w:val="single" w:sz="4" w:space="0" w:color="auto"/>
              <w:right w:val="nil"/>
            </w:tcBorders>
          </w:tcPr>
          <w:p w14:paraId="34881864" w14:textId="77777777" w:rsidR="001A77D7" w:rsidRDefault="001A77D7">
            <w:pPr>
              <w:rPr>
                <w:sz w:val="22"/>
                <w:szCs w:val="22"/>
              </w:rPr>
            </w:pPr>
          </w:p>
        </w:tc>
      </w:tr>
      <w:tr w:rsidR="00561651" w14:paraId="574AFBAF" w14:textId="77777777" w:rsidTr="00B025D4">
        <w:tc>
          <w:tcPr>
            <w:tcW w:w="1800" w:type="dxa"/>
            <w:tcBorders>
              <w:top w:val="nil"/>
              <w:left w:val="nil"/>
              <w:bottom w:val="nil"/>
              <w:right w:val="nil"/>
            </w:tcBorders>
            <w:vAlign w:val="bottom"/>
          </w:tcPr>
          <w:p w14:paraId="70B5AB7C" w14:textId="058DB7CF" w:rsidR="00561651" w:rsidRDefault="00561651" w:rsidP="00B025D4">
            <w:pPr>
              <w:spacing w:after="0"/>
              <w:rPr>
                <w:sz w:val="22"/>
                <w:szCs w:val="22"/>
              </w:rPr>
            </w:pPr>
            <w:r>
              <w:rPr>
                <w:sz w:val="22"/>
                <w:szCs w:val="22"/>
              </w:rPr>
              <w:t>Email</w:t>
            </w:r>
            <w:r w:rsidR="003471FD">
              <w:rPr>
                <w:sz w:val="22"/>
                <w:szCs w:val="22"/>
              </w:rPr>
              <w:t>:</w:t>
            </w:r>
          </w:p>
        </w:tc>
        <w:tc>
          <w:tcPr>
            <w:tcW w:w="7550" w:type="dxa"/>
            <w:tcBorders>
              <w:top w:val="single" w:sz="4" w:space="0" w:color="auto"/>
              <w:left w:val="nil"/>
              <w:bottom w:val="single" w:sz="4" w:space="0" w:color="auto"/>
              <w:right w:val="nil"/>
            </w:tcBorders>
          </w:tcPr>
          <w:p w14:paraId="0480ABC9" w14:textId="77777777" w:rsidR="00561651" w:rsidRDefault="00561651">
            <w:pPr>
              <w:rPr>
                <w:sz w:val="22"/>
                <w:szCs w:val="22"/>
              </w:rPr>
            </w:pPr>
          </w:p>
        </w:tc>
      </w:tr>
      <w:tr w:rsidR="001A77D7" w14:paraId="635C4441" w14:textId="77777777" w:rsidTr="00B025D4">
        <w:tc>
          <w:tcPr>
            <w:tcW w:w="1800" w:type="dxa"/>
            <w:tcBorders>
              <w:top w:val="nil"/>
              <w:left w:val="nil"/>
              <w:bottom w:val="nil"/>
              <w:right w:val="nil"/>
            </w:tcBorders>
            <w:vAlign w:val="bottom"/>
          </w:tcPr>
          <w:p w14:paraId="3744A7C3" w14:textId="28D13241" w:rsidR="001A77D7" w:rsidRDefault="001A77D7" w:rsidP="00B025D4">
            <w:pPr>
              <w:spacing w:after="0"/>
              <w:rPr>
                <w:sz w:val="22"/>
                <w:szCs w:val="22"/>
              </w:rPr>
            </w:pPr>
            <w:r>
              <w:rPr>
                <w:sz w:val="22"/>
                <w:szCs w:val="22"/>
              </w:rPr>
              <w:t>Year</w:t>
            </w:r>
            <w:r w:rsidR="003471FD">
              <w:rPr>
                <w:sz w:val="22"/>
                <w:szCs w:val="22"/>
              </w:rPr>
              <w:t>:</w:t>
            </w:r>
          </w:p>
        </w:tc>
        <w:tc>
          <w:tcPr>
            <w:tcW w:w="7550" w:type="dxa"/>
            <w:tcBorders>
              <w:top w:val="single" w:sz="4" w:space="0" w:color="auto"/>
              <w:left w:val="nil"/>
              <w:bottom w:val="single" w:sz="4" w:space="0" w:color="auto"/>
              <w:right w:val="nil"/>
            </w:tcBorders>
          </w:tcPr>
          <w:p w14:paraId="5FE4B0B7" w14:textId="77777777" w:rsidR="001A77D7" w:rsidRDefault="001A77D7">
            <w:pPr>
              <w:rPr>
                <w:sz w:val="22"/>
                <w:szCs w:val="22"/>
              </w:rPr>
            </w:pPr>
          </w:p>
        </w:tc>
      </w:tr>
      <w:tr w:rsidR="001A77D7" w14:paraId="5472A0EA" w14:textId="77777777" w:rsidTr="00B025D4">
        <w:tc>
          <w:tcPr>
            <w:tcW w:w="1800" w:type="dxa"/>
            <w:tcBorders>
              <w:top w:val="nil"/>
              <w:left w:val="nil"/>
              <w:bottom w:val="nil"/>
              <w:right w:val="nil"/>
            </w:tcBorders>
            <w:vAlign w:val="bottom"/>
          </w:tcPr>
          <w:p w14:paraId="65B36168" w14:textId="7C81A7F9" w:rsidR="001A77D7" w:rsidRDefault="001A77D7" w:rsidP="00B025D4">
            <w:pPr>
              <w:spacing w:after="0"/>
              <w:rPr>
                <w:sz w:val="22"/>
                <w:szCs w:val="22"/>
              </w:rPr>
            </w:pPr>
            <w:r>
              <w:rPr>
                <w:sz w:val="22"/>
                <w:szCs w:val="22"/>
              </w:rPr>
              <w:t>Advisor(s)</w:t>
            </w:r>
            <w:r w:rsidR="003471FD">
              <w:rPr>
                <w:sz w:val="22"/>
                <w:szCs w:val="22"/>
              </w:rPr>
              <w:t>:</w:t>
            </w:r>
          </w:p>
        </w:tc>
        <w:tc>
          <w:tcPr>
            <w:tcW w:w="7550" w:type="dxa"/>
            <w:tcBorders>
              <w:top w:val="single" w:sz="4" w:space="0" w:color="auto"/>
              <w:left w:val="nil"/>
              <w:bottom w:val="single" w:sz="4" w:space="0" w:color="auto"/>
              <w:right w:val="nil"/>
            </w:tcBorders>
          </w:tcPr>
          <w:p w14:paraId="2DACACEC" w14:textId="77777777" w:rsidR="001A77D7" w:rsidRDefault="001A77D7">
            <w:pPr>
              <w:rPr>
                <w:sz w:val="22"/>
                <w:szCs w:val="22"/>
              </w:rPr>
            </w:pPr>
          </w:p>
        </w:tc>
      </w:tr>
      <w:tr w:rsidR="001A77D7" w14:paraId="49A492FB" w14:textId="77777777" w:rsidTr="00B025D4">
        <w:tc>
          <w:tcPr>
            <w:tcW w:w="1800" w:type="dxa"/>
            <w:tcBorders>
              <w:top w:val="nil"/>
              <w:left w:val="nil"/>
              <w:bottom w:val="nil"/>
              <w:right w:val="nil"/>
            </w:tcBorders>
            <w:vAlign w:val="bottom"/>
          </w:tcPr>
          <w:p w14:paraId="4C942047" w14:textId="404974B8" w:rsidR="001A77D7" w:rsidRDefault="001A77D7" w:rsidP="00B025D4">
            <w:pPr>
              <w:spacing w:after="0"/>
              <w:rPr>
                <w:sz w:val="22"/>
                <w:szCs w:val="22"/>
              </w:rPr>
            </w:pPr>
            <w:r>
              <w:rPr>
                <w:sz w:val="22"/>
                <w:szCs w:val="22"/>
              </w:rPr>
              <w:t>Track</w:t>
            </w:r>
            <w:r w:rsidR="00237C53">
              <w:rPr>
                <w:sz w:val="22"/>
                <w:szCs w:val="22"/>
              </w:rPr>
              <w:t>/Division</w:t>
            </w:r>
            <w:r w:rsidR="003471FD">
              <w:rPr>
                <w:sz w:val="22"/>
                <w:szCs w:val="22"/>
              </w:rPr>
              <w:t>:</w:t>
            </w:r>
          </w:p>
        </w:tc>
        <w:tc>
          <w:tcPr>
            <w:tcW w:w="7550" w:type="dxa"/>
            <w:tcBorders>
              <w:top w:val="single" w:sz="4" w:space="0" w:color="auto"/>
              <w:left w:val="nil"/>
              <w:bottom w:val="single" w:sz="4" w:space="0" w:color="auto"/>
              <w:right w:val="nil"/>
            </w:tcBorders>
          </w:tcPr>
          <w:p w14:paraId="69A71384" w14:textId="77777777" w:rsidR="001A77D7" w:rsidRDefault="001A77D7">
            <w:pPr>
              <w:rPr>
                <w:sz w:val="22"/>
                <w:szCs w:val="22"/>
              </w:rPr>
            </w:pPr>
          </w:p>
        </w:tc>
      </w:tr>
      <w:tr w:rsidR="001A77D7" w14:paraId="551E1B24" w14:textId="77777777" w:rsidTr="00B025D4">
        <w:tc>
          <w:tcPr>
            <w:tcW w:w="1800" w:type="dxa"/>
            <w:tcBorders>
              <w:top w:val="nil"/>
              <w:left w:val="nil"/>
              <w:bottom w:val="nil"/>
              <w:right w:val="nil"/>
            </w:tcBorders>
            <w:vAlign w:val="bottom"/>
          </w:tcPr>
          <w:p w14:paraId="49A793D4" w14:textId="078F7248" w:rsidR="001A77D7" w:rsidRDefault="004416DE" w:rsidP="00B025D4">
            <w:pPr>
              <w:spacing w:after="0"/>
              <w:rPr>
                <w:sz w:val="22"/>
                <w:szCs w:val="22"/>
              </w:rPr>
            </w:pPr>
            <w:r>
              <w:rPr>
                <w:sz w:val="22"/>
                <w:szCs w:val="22"/>
              </w:rPr>
              <w:t>Start Date at NU</w:t>
            </w:r>
            <w:r w:rsidR="003471FD">
              <w:rPr>
                <w:sz w:val="22"/>
                <w:szCs w:val="22"/>
              </w:rPr>
              <w:t>:</w:t>
            </w:r>
          </w:p>
        </w:tc>
        <w:tc>
          <w:tcPr>
            <w:tcW w:w="7550" w:type="dxa"/>
            <w:tcBorders>
              <w:top w:val="single" w:sz="4" w:space="0" w:color="auto"/>
              <w:left w:val="nil"/>
              <w:bottom w:val="single" w:sz="4" w:space="0" w:color="auto"/>
              <w:right w:val="nil"/>
            </w:tcBorders>
          </w:tcPr>
          <w:p w14:paraId="3CDF1464" w14:textId="77777777" w:rsidR="001A77D7" w:rsidRDefault="001A77D7">
            <w:pPr>
              <w:rPr>
                <w:sz w:val="22"/>
                <w:szCs w:val="22"/>
              </w:rPr>
            </w:pPr>
          </w:p>
        </w:tc>
      </w:tr>
      <w:tr w:rsidR="001A77D7" w14:paraId="4486693A" w14:textId="77777777" w:rsidTr="00B025D4">
        <w:tc>
          <w:tcPr>
            <w:tcW w:w="1800" w:type="dxa"/>
            <w:tcBorders>
              <w:top w:val="nil"/>
              <w:left w:val="nil"/>
              <w:bottom w:val="nil"/>
              <w:right w:val="nil"/>
            </w:tcBorders>
            <w:vAlign w:val="bottom"/>
          </w:tcPr>
          <w:p w14:paraId="7F04139C" w14:textId="3ABC3930" w:rsidR="001A77D7" w:rsidRDefault="00AA6B09" w:rsidP="00B025D4">
            <w:pPr>
              <w:spacing w:before="120" w:after="0"/>
              <w:rPr>
                <w:sz w:val="22"/>
                <w:szCs w:val="22"/>
              </w:rPr>
            </w:pPr>
            <w:r>
              <w:rPr>
                <w:sz w:val="22"/>
                <w:szCs w:val="22"/>
              </w:rPr>
              <w:t>Expected</w:t>
            </w:r>
            <w:r w:rsidR="004416DE">
              <w:rPr>
                <w:sz w:val="22"/>
                <w:szCs w:val="22"/>
              </w:rPr>
              <w:t xml:space="preserve"> Graduation</w:t>
            </w:r>
            <w:r>
              <w:rPr>
                <w:sz w:val="22"/>
                <w:szCs w:val="22"/>
              </w:rPr>
              <w:t xml:space="preserve"> Date</w:t>
            </w:r>
            <w:r w:rsidR="003471FD">
              <w:rPr>
                <w:sz w:val="22"/>
                <w:szCs w:val="22"/>
              </w:rPr>
              <w:t>:</w:t>
            </w:r>
          </w:p>
        </w:tc>
        <w:tc>
          <w:tcPr>
            <w:tcW w:w="7550" w:type="dxa"/>
            <w:tcBorders>
              <w:top w:val="single" w:sz="4" w:space="0" w:color="auto"/>
              <w:left w:val="nil"/>
              <w:bottom w:val="single" w:sz="4" w:space="0" w:color="auto"/>
              <w:right w:val="nil"/>
            </w:tcBorders>
          </w:tcPr>
          <w:p w14:paraId="5A713837" w14:textId="77777777" w:rsidR="001A77D7" w:rsidRDefault="001A77D7">
            <w:pPr>
              <w:rPr>
                <w:sz w:val="22"/>
                <w:szCs w:val="22"/>
              </w:rPr>
            </w:pPr>
          </w:p>
        </w:tc>
      </w:tr>
    </w:tbl>
    <w:p w14:paraId="3F9202F1" w14:textId="6E24F1EB" w:rsidR="00062C84" w:rsidRDefault="00062C84">
      <w:pPr>
        <w:rPr>
          <w:sz w:val="22"/>
          <w:szCs w:val="22"/>
        </w:rPr>
      </w:pPr>
    </w:p>
    <w:p w14:paraId="1A61C733" w14:textId="29F41CC8" w:rsidR="00561651" w:rsidRDefault="00561651" w:rsidP="00561651">
      <w:pPr>
        <w:pStyle w:val="Heading1"/>
      </w:pPr>
      <w:r>
        <w:t>Research Abstract</w:t>
      </w:r>
    </w:p>
    <w:p w14:paraId="1500F91A" w14:textId="05A0132B" w:rsidR="00561651" w:rsidRDefault="00C95E4E" w:rsidP="00561651">
      <w:r>
        <w:t>D</w:t>
      </w:r>
      <w:r w:rsidR="00561651">
        <w:t>issertation title:</w:t>
      </w:r>
      <w:r w:rsidR="00B97C7E">
        <w:t xml:space="preserve"> </w:t>
      </w:r>
    </w:p>
    <w:p w14:paraId="690C032E" w14:textId="77777777" w:rsidR="008102B2" w:rsidRDefault="008102B2" w:rsidP="00561651">
      <w:bookmarkStart w:id="0" w:name="_GoBack"/>
      <w:bookmarkEnd w:id="0"/>
    </w:p>
    <w:p w14:paraId="3C236C73" w14:textId="39FE4FB9" w:rsidR="00062C84" w:rsidRDefault="00561651" w:rsidP="008A64D3">
      <w:r>
        <w:t>Brief abstract (100 words):</w:t>
      </w:r>
    </w:p>
    <w:tbl>
      <w:tblPr>
        <w:tblStyle w:val="TableGrid"/>
        <w:tblW w:w="0" w:type="auto"/>
        <w:tblLook w:val="04A0" w:firstRow="1" w:lastRow="0" w:firstColumn="1" w:lastColumn="0" w:noHBand="0" w:noVBand="1"/>
      </w:tblPr>
      <w:tblGrid>
        <w:gridCol w:w="9350"/>
      </w:tblGrid>
      <w:tr w:rsidR="009F4B84" w14:paraId="5C3A27AD" w14:textId="77777777" w:rsidTr="008102B2">
        <w:trPr>
          <w:trHeight w:val="3024"/>
        </w:trPr>
        <w:tc>
          <w:tcPr>
            <w:tcW w:w="9350" w:type="dxa"/>
          </w:tcPr>
          <w:p w14:paraId="558EA419" w14:textId="5AF231EA" w:rsidR="009F4B84" w:rsidRDefault="009F4B84" w:rsidP="008A64D3"/>
        </w:tc>
      </w:tr>
    </w:tbl>
    <w:p w14:paraId="5B7F563D" w14:textId="6D283BF3" w:rsidR="00017F31" w:rsidRDefault="00605589" w:rsidP="003F4AEB">
      <w:pPr>
        <w:pStyle w:val="Heading1"/>
      </w:pPr>
      <w:r>
        <w:br w:type="column"/>
      </w:r>
      <w:r>
        <w:lastRenderedPageBreak/>
        <w:t>Part I: Written Application</w:t>
      </w:r>
    </w:p>
    <w:p w14:paraId="5D182E0D" w14:textId="63B13370" w:rsidR="00565E2B" w:rsidRPr="004D3A3F" w:rsidRDefault="00565E2B" w:rsidP="006907EF">
      <w:pPr>
        <w:pStyle w:val="ListParagraph"/>
        <w:numPr>
          <w:ilvl w:val="0"/>
          <w:numId w:val="1"/>
        </w:numPr>
        <w:ind w:left="540" w:hanging="450"/>
        <w:rPr>
          <w:b/>
          <w:bCs/>
          <w:i/>
          <w:iCs/>
        </w:rPr>
      </w:pPr>
      <w:r w:rsidRPr="004D3A3F">
        <w:rPr>
          <w:b/>
          <w:bCs/>
          <w:i/>
          <w:iCs/>
        </w:rPr>
        <w:t>Description of Research</w:t>
      </w:r>
    </w:p>
    <w:p w14:paraId="1CE5BB91" w14:textId="51F20FBF" w:rsidR="004D3A3F" w:rsidRDefault="004D3A3F" w:rsidP="00151654">
      <w:pPr>
        <w:pStyle w:val="ListParagraph"/>
        <w:jc w:val="both"/>
      </w:pPr>
      <w:r>
        <w:t xml:space="preserve">Please include a 1-page description of your thesis research, making note of the significance of your field, the place of your work within the context of that field, and a clear description of your contribution to the chemical sciences. Avoid lengthy experimental details, except as they make your work stand apart in the greater context of your field. Your 1-page description may include figures and shoulder include references, but these must fit within the 1-page limit. Please note that your application will be read by individuals from all divisions, so you should ensure that your summary is sufficiently free of jargon to be understood by a wide audience of chemists. </w:t>
      </w:r>
    </w:p>
    <w:p w14:paraId="4E52FFEE" w14:textId="77777777" w:rsidR="007B0084" w:rsidRDefault="007B0084" w:rsidP="007B0084">
      <w:pPr>
        <w:pStyle w:val="ListParagraph"/>
      </w:pPr>
    </w:p>
    <w:p w14:paraId="725A5965" w14:textId="34597847" w:rsidR="00565E2B" w:rsidRPr="00605589" w:rsidRDefault="00565E2B" w:rsidP="007B0084">
      <w:pPr>
        <w:pStyle w:val="ListParagraph"/>
        <w:numPr>
          <w:ilvl w:val="0"/>
          <w:numId w:val="1"/>
        </w:numPr>
        <w:spacing w:before="240"/>
        <w:ind w:left="540" w:hanging="450"/>
        <w:rPr>
          <w:b/>
          <w:bCs/>
          <w:i/>
          <w:iCs/>
        </w:rPr>
      </w:pPr>
      <w:r w:rsidRPr="00605589">
        <w:rPr>
          <w:b/>
          <w:bCs/>
          <w:i/>
          <w:iCs/>
        </w:rPr>
        <w:t>Description of Service to the Department</w:t>
      </w:r>
    </w:p>
    <w:p w14:paraId="67680406" w14:textId="5AA90614" w:rsidR="004D3A3F" w:rsidRDefault="004D3A3F" w:rsidP="00151654">
      <w:pPr>
        <w:pStyle w:val="ListParagraph"/>
        <w:jc w:val="both"/>
      </w:pPr>
      <w:r>
        <w:t>Please include a 1-page description of your service to</w:t>
      </w:r>
      <w:r w:rsidR="002C6799">
        <w:t>:</w:t>
      </w:r>
    </w:p>
    <w:p w14:paraId="215B22D5" w14:textId="56858DAC" w:rsidR="002C6799" w:rsidRDefault="002C6799" w:rsidP="00151654">
      <w:pPr>
        <w:pStyle w:val="ListParagraph"/>
        <w:numPr>
          <w:ilvl w:val="0"/>
          <w:numId w:val="2"/>
        </w:numPr>
        <w:ind w:left="1440"/>
        <w:jc w:val="both"/>
      </w:pPr>
      <w:r>
        <w:t>The Northwestern University Department of Chemistry (including Phi Lambda Upsilon, if applicable)</w:t>
      </w:r>
    </w:p>
    <w:p w14:paraId="5C98F4D2" w14:textId="004CEE48" w:rsidR="002C6799" w:rsidRDefault="002C6799" w:rsidP="00151654">
      <w:pPr>
        <w:pStyle w:val="ListParagraph"/>
        <w:numPr>
          <w:ilvl w:val="0"/>
          <w:numId w:val="2"/>
        </w:numPr>
        <w:ind w:left="1440"/>
        <w:jc w:val="both"/>
      </w:pPr>
      <w:r>
        <w:t>The greater chemistry/science community outside of Northwestern</w:t>
      </w:r>
    </w:p>
    <w:p w14:paraId="225DE7F2" w14:textId="61313CBA" w:rsidR="002C6799" w:rsidRDefault="002C6799" w:rsidP="00151654">
      <w:pPr>
        <w:spacing w:after="0"/>
        <w:ind w:left="720"/>
        <w:jc w:val="both"/>
      </w:pPr>
      <w:r>
        <w:t>Your description should include both a bulleted list of your activities, including your responsibilities and time spent in the activity (</w:t>
      </w:r>
      <w:r w:rsidR="00605589">
        <w:t xml:space="preserve">half a page) and a paragraph describing your most significant contributions and why you feel they are important (half a page). </w:t>
      </w:r>
    </w:p>
    <w:p w14:paraId="38F3A1A8" w14:textId="77777777" w:rsidR="007B0084" w:rsidRDefault="007B0084" w:rsidP="00151654">
      <w:pPr>
        <w:spacing w:after="0"/>
        <w:ind w:left="720"/>
        <w:jc w:val="both"/>
      </w:pPr>
    </w:p>
    <w:p w14:paraId="799A0432" w14:textId="3843D6C2" w:rsidR="00565E2B" w:rsidRPr="00605589" w:rsidRDefault="00565E2B" w:rsidP="006907EF">
      <w:pPr>
        <w:pStyle w:val="ListParagraph"/>
        <w:numPr>
          <w:ilvl w:val="0"/>
          <w:numId w:val="1"/>
        </w:numPr>
        <w:ind w:left="540" w:hanging="450"/>
        <w:rPr>
          <w:b/>
          <w:bCs/>
          <w:i/>
          <w:iCs/>
        </w:rPr>
      </w:pPr>
      <w:r w:rsidRPr="00605589">
        <w:rPr>
          <w:b/>
          <w:bCs/>
          <w:i/>
          <w:iCs/>
        </w:rPr>
        <w:t>Curriculum Vitae</w:t>
      </w:r>
    </w:p>
    <w:p w14:paraId="3F1F072E" w14:textId="30BC9AD3" w:rsidR="00062C84" w:rsidRDefault="00605589" w:rsidP="00605589">
      <w:pPr>
        <w:pStyle w:val="ListParagraph"/>
      </w:pPr>
      <w:r>
        <w:t xml:space="preserve">Please attach a current CV, maximum of 2 pages. </w:t>
      </w:r>
    </w:p>
    <w:p w14:paraId="246356BD" w14:textId="3B90C699" w:rsidR="00062C84" w:rsidRDefault="00062C84">
      <w:pPr>
        <w:jc w:val="both"/>
      </w:pPr>
    </w:p>
    <w:p w14:paraId="12036123" w14:textId="77777777" w:rsidR="00062C84" w:rsidRDefault="00C95E4E" w:rsidP="00605589">
      <w:pPr>
        <w:pStyle w:val="Heading1"/>
      </w:pPr>
      <w:r>
        <w:t>Part II: Research Presentation</w:t>
      </w:r>
    </w:p>
    <w:p w14:paraId="26B23257" w14:textId="78E8F5FF" w:rsidR="00062C84" w:rsidRDefault="00C95E4E">
      <w:pPr>
        <w:pBdr>
          <w:top w:val="nil"/>
          <w:left w:val="nil"/>
          <w:bottom w:val="nil"/>
          <w:right w:val="nil"/>
          <w:between w:val="nil"/>
        </w:pBdr>
        <w:jc w:val="both"/>
        <w:rPr>
          <w:color w:val="000000"/>
        </w:rPr>
      </w:pPr>
      <w:r>
        <w:rPr>
          <w:color w:val="000000"/>
        </w:rPr>
        <w:t xml:space="preserve">After </w:t>
      </w:r>
      <w:r w:rsidR="00794876">
        <w:rPr>
          <w:color w:val="000000"/>
        </w:rPr>
        <w:t xml:space="preserve">a </w:t>
      </w:r>
      <w:r>
        <w:rPr>
          <w:color w:val="000000"/>
        </w:rPr>
        <w:t>review of applications</w:t>
      </w:r>
      <w:r w:rsidR="00260AA8">
        <w:rPr>
          <w:color w:val="000000"/>
        </w:rPr>
        <w:t xml:space="preserve"> by the Gelewitz Award selection committee</w:t>
      </w:r>
      <w:r w:rsidR="00794876">
        <w:rPr>
          <w:color w:val="000000"/>
        </w:rPr>
        <w:t>,</w:t>
      </w:r>
      <w:r w:rsidR="007B2327">
        <w:rPr>
          <w:color w:val="000000"/>
        </w:rPr>
        <w:t xml:space="preserve"> </w:t>
      </w:r>
      <w:r>
        <w:rPr>
          <w:color w:val="000000"/>
        </w:rPr>
        <w:t xml:space="preserve">up to 10 semi-finalists will be chosen to give research talks. The </w:t>
      </w:r>
      <w:r w:rsidR="00F1056B">
        <w:rPr>
          <w:color w:val="000000"/>
        </w:rPr>
        <w:t xml:space="preserve">ACS-style </w:t>
      </w:r>
      <w:r>
        <w:rPr>
          <w:color w:val="000000"/>
        </w:rPr>
        <w:t>talks will be 15 min</w:t>
      </w:r>
      <w:r w:rsidR="00F1056B">
        <w:rPr>
          <w:color w:val="000000"/>
        </w:rPr>
        <w:t>utes</w:t>
      </w:r>
      <w:r>
        <w:rPr>
          <w:color w:val="000000"/>
        </w:rPr>
        <w:t xml:space="preserve"> in length and should include an introduction, experimental, data/results, conclusions, and future work sections.  There will be an additional 5 minutes for questions.</w:t>
      </w:r>
    </w:p>
    <w:p w14:paraId="1D41F70B" w14:textId="77777777" w:rsidR="00062C84" w:rsidRDefault="00062C84"/>
    <w:p w14:paraId="06AF26C2" w14:textId="77777777" w:rsidR="00062C84" w:rsidRDefault="00C95E4E" w:rsidP="00605589">
      <w:pPr>
        <w:pStyle w:val="Heading1"/>
      </w:pPr>
      <w:r>
        <w:t>Part III: Interview</w:t>
      </w:r>
    </w:p>
    <w:p w14:paraId="7B6DFA84" w14:textId="1ED1740F" w:rsidR="00062C84" w:rsidRDefault="00C95E4E" w:rsidP="00FA343C">
      <w:pPr>
        <w:pBdr>
          <w:top w:val="nil"/>
          <w:left w:val="nil"/>
          <w:bottom w:val="nil"/>
          <w:right w:val="nil"/>
          <w:between w:val="nil"/>
        </w:pBdr>
        <w:jc w:val="both"/>
      </w:pPr>
      <w:r>
        <w:rPr>
          <w:color w:val="000000"/>
        </w:rPr>
        <w:t xml:space="preserve">After all semi-finalists have given a research talk, up to 5 finalists will be selected by the Gelewitz </w:t>
      </w:r>
      <w:r w:rsidR="0015607B">
        <w:rPr>
          <w:color w:val="000000"/>
        </w:rPr>
        <w:t>Award selection committee</w:t>
      </w:r>
      <w:r>
        <w:rPr>
          <w:color w:val="000000"/>
        </w:rPr>
        <w:t xml:space="preserve"> for an interview. The interviews will be formal in nature (suits are not required, but jeans or shorts should not be worn) and approximately 10 min in length. The interviews will be conducted by 3 faculty members (one </w:t>
      </w:r>
      <w:r w:rsidR="002D1939">
        <w:rPr>
          <w:color w:val="000000"/>
        </w:rPr>
        <w:t>from each of the inorganic, organic, and physical divisions</w:t>
      </w:r>
      <w:r>
        <w:rPr>
          <w:color w:val="000000"/>
        </w:rPr>
        <w:t>), and the Gelewitz Selection Committee chair (</w:t>
      </w:r>
      <w:r w:rsidR="00E74D1F">
        <w:rPr>
          <w:color w:val="000000"/>
        </w:rPr>
        <w:t xml:space="preserve">typically the PLU awards chair, who acts as </w:t>
      </w:r>
      <w:r>
        <w:rPr>
          <w:color w:val="000000"/>
        </w:rPr>
        <w:t>a non-voting arbitrator/mediator).</w:t>
      </w:r>
      <w:r w:rsidR="00267737">
        <w:rPr>
          <w:color w:val="000000"/>
        </w:rPr>
        <w:t xml:space="preserve"> Based on these interviews, the faculty panel will select the two receipients of the Gelewitz Award. </w:t>
      </w:r>
      <w:r w:rsidR="00FA343C">
        <w:rPr>
          <w:color w:val="000000"/>
        </w:rPr>
        <w:t xml:space="preserve">The awards consist of a $500 cash prize and will be announced at the annual Marple-Schweitzer lecture. </w:t>
      </w:r>
    </w:p>
    <w:sectPr w:rsidR="00062C84" w:rsidSect="001B2190">
      <w:pgSz w:w="12240" w:h="15840"/>
      <w:pgMar w:top="1440" w:right="1440" w:bottom="1440" w:left="1440" w:header="720" w:footer="720" w:gutter="0"/>
      <w:pgNumType w:start="1"/>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2BE0613"/>
    <w:multiLevelType w:val="hybridMultilevel"/>
    <w:tmpl w:val="7AAEF104"/>
    <w:lvl w:ilvl="0" w:tplc="8D9C00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107F9F"/>
    <w:multiLevelType w:val="hybridMultilevel"/>
    <w:tmpl w:val="1CD22912"/>
    <w:lvl w:ilvl="0" w:tplc="CA4691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2C84"/>
    <w:rsid w:val="00017F31"/>
    <w:rsid w:val="00062C84"/>
    <w:rsid w:val="00077676"/>
    <w:rsid w:val="00087B77"/>
    <w:rsid w:val="00151654"/>
    <w:rsid w:val="0015607B"/>
    <w:rsid w:val="001A77D7"/>
    <w:rsid w:val="001B2190"/>
    <w:rsid w:val="002017C6"/>
    <w:rsid w:val="00236AF1"/>
    <w:rsid w:val="00237C53"/>
    <w:rsid w:val="00260AA8"/>
    <w:rsid w:val="00267737"/>
    <w:rsid w:val="002B1DF6"/>
    <w:rsid w:val="002C6799"/>
    <w:rsid w:val="002D1939"/>
    <w:rsid w:val="002E587E"/>
    <w:rsid w:val="003471FD"/>
    <w:rsid w:val="003B3496"/>
    <w:rsid w:val="003F4AEB"/>
    <w:rsid w:val="00416F2B"/>
    <w:rsid w:val="00436F52"/>
    <w:rsid w:val="004416DE"/>
    <w:rsid w:val="004D3A3F"/>
    <w:rsid w:val="00561651"/>
    <w:rsid w:val="00562E7D"/>
    <w:rsid w:val="00565E2B"/>
    <w:rsid w:val="00575834"/>
    <w:rsid w:val="00605589"/>
    <w:rsid w:val="006623B3"/>
    <w:rsid w:val="006907EF"/>
    <w:rsid w:val="00703E9A"/>
    <w:rsid w:val="00794876"/>
    <w:rsid w:val="007B0084"/>
    <w:rsid w:val="007B2327"/>
    <w:rsid w:val="007F7B4C"/>
    <w:rsid w:val="008102B2"/>
    <w:rsid w:val="00870C33"/>
    <w:rsid w:val="008A64D3"/>
    <w:rsid w:val="00966B31"/>
    <w:rsid w:val="009F4B84"/>
    <w:rsid w:val="00A34942"/>
    <w:rsid w:val="00A7465F"/>
    <w:rsid w:val="00A80F19"/>
    <w:rsid w:val="00AA271D"/>
    <w:rsid w:val="00AA6B09"/>
    <w:rsid w:val="00AE0733"/>
    <w:rsid w:val="00B025D4"/>
    <w:rsid w:val="00B97C7E"/>
    <w:rsid w:val="00BC2194"/>
    <w:rsid w:val="00C75F45"/>
    <w:rsid w:val="00C8520D"/>
    <w:rsid w:val="00C95E4E"/>
    <w:rsid w:val="00CC1D63"/>
    <w:rsid w:val="00D729C3"/>
    <w:rsid w:val="00DA5A9C"/>
    <w:rsid w:val="00E74D1F"/>
    <w:rsid w:val="00E83351"/>
    <w:rsid w:val="00F1056B"/>
    <w:rsid w:val="00F964D1"/>
    <w:rsid w:val="00FA343C"/>
    <w:rsid w:val="00FE5C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DA65E1"/>
  <w15:docId w15:val="{94FD5460-5EC6-4EB9-A51A-76800FD220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F52"/>
    <w:pPr>
      <w:spacing w:after="120" w:line="264" w:lineRule="auto"/>
    </w:pPr>
  </w:style>
  <w:style w:type="paragraph" w:styleId="Heading1">
    <w:name w:val="heading 1"/>
    <w:basedOn w:val="Normal"/>
    <w:next w:val="Normal"/>
    <w:uiPriority w:val="9"/>
    <w:qFormat/>
    <w:rsid w:val="004D3A3F"/>
    <w:pPr>
      <w:keepNext/>
      <w:jc w:val="center"/>
      <w:outlineLvl w:val="0"/>
    </w:pPr>
    <w:rPr>
      <w:b/>
      <w:sz w:val="28"/>
    </w:rPr>
  </w:style>
  <w:style w:type="paragraph" w:styleId="Heading2">
    <w:name w:val="heading 2"/>
    <w:basedOn w:val="Normal"/>
    <w:next w:val="Normal"/>
    <w:uiPriority w:val="9"/>
    <w:unhideWhenUsed/>
    <w:qFormat/>
    <w:pPr>
      <w:keepNext/>
      <w:jc w:val="both"/>
      <w:outlineLvl w:val="1"/>
    </w:pPr>
    <w:rPr>
      <w:i/>
    </w:rPr>
  </w:style>
  <w:style w:type="paragraph" w:styleId="Heading3">
    <w:name w:val="heading 3"/>
    <w:basedOn w:val="Normal"/>
    <w:next w:val="Normal"/>
    <w:uiPriority w:val="9"/>
    <w:unhideWhenUsed/>
    <w:qFormat/>
    <w:pPr>
      <w:keepNext/>
      <w:outlineLvl w:val="2"/>
    </w:pPr>
    <w:rPr>
      <w:i/>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styleId="TableGrid">
    <w:name w:val="Table Grid"/>
    <w:basedOn w:val="TableNormal"/>
    <w:uiPriority w:val="59"/>
    <w:rsid w:val="001B21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17F31"/>
    <w:pPr>
      <w:ind w:left="720"/>
      <w:contextualSpacing/>
    </w:pPr>
  </w:style>
  <w:style w:type="character" w:styleId="Hyperlink">
    <w:name w:val="Hyperlink"/>
    <w:basedOn w:val="DefaultParagraphFont"/>
    <w:uiPriority w:val="99"/>
    <w:unhideWhenUsed/>
    <w:rsid w:val="00D729C3"/>
    <w:rPr>
      <w:color w:val="0000FF" w:themeColor="hyperlink"/>
      <w:u w:val="single"/>
    </w:rPr>
  </w:style>
  <w:style w:type="character" w:styleId="UnresolvedMention">
    <w:name w:val="Unresolved Mention"/>
    <w:basedOn w:val="DefaultParagraphFont"/>
    <w:uiPriority w:val="99"/>
    <w:semiHidden/>
    <w:unhideWhenUsed/>
    <w:rsid w:val="00D729C3"/>
    <w:rPr>
      <w:color w:val="605E5C"/>
      <w:shd w:val="clear" w:color="auto" w:fill="E1DFDD"/>
    </w:rPr>
  </w:style>
  <w:style w:type="paragraph" w:customStyle="1" w:styleId="Normal1">
    <w:name w:val="Normal1"/>
    <w:rsid w:val="002B1DF6"/>
    <w:pPr>
      <w:widowControl w:val="0"/>
    </w:pPr>
    <w:rPr>
      <w:rFonts w:ascii="Times New Roman" w:eastAsia="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uplu.awards@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476</Words>
  <Characters>2717</Characters>
  <Application>Microsoft Office Word</Application>
  <DocSecurity>0</DocSecurity>
  <Lines>22</Lines>
  <Paragraphs>6</Paragraphs>
  <ScaleCrop>false</ScaleCrop>
  <Company/>
  <LinksUpToDate>false</LinksUpToDate>
  <CharactersWithSpaces>3187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Brumberg</dc:creator>
  <cp:lastModifiedBy>Alexandra Brumberg</cp:lastModifiedBy>
  <cp:revision>62</cp:revision>
  <dcterms:created xsi:type="dcterms:W3CDTF">2019-12-11T05:05:00Z</dcterms:created>
  <dcterms:modified xsi:type="dcterms:W3CDTF">2020-01-07T17:06:00Z</dcterms:modified>
</cp:coreProperties>
</file>